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201D" w:rsidRPr="0084724A" w:rsidRDefault="00F9201D" w:rsidP="00F9201D">
      <w:pPr>
        <w:tabs>
          <w:tab w:val="right" w:pos="9781"/>
        </w:tabs>
        <w:rPr>
          <w:rFonts w:cs="Arial"/>
          <w:b/>
          <w:i/>
        </w:rPr>
      </w:pPr>
      <w:r w:rsidRPr="0084724A">
        <w:rPr>
          <w:rFonts w:cs="Arial"/>
          <w:lang w:val="en-US"/>
        </w:rPr>
        <w:t>TSG SA4#9</w:t>
      </w:r>
      <w:r>
        <w:rPr>
          <w:rFonts w:cs="Arial"/>
          <w:lang w:val="en-US"/>
        </w:rPr>
        <w:t>6</w:t>
      </w:r>
      <w:r w:rsidRPr="0084724A">
        <w:rPr>
          <w:rFonts w:cs="Arial"/>
          <w:lang w:val="en-US"/>
        </w:rPr>
        <w:t xml:space="preserve"> meeting</w:t>
      </w:r>
      <w:r w:rsidRPr="0084724A">
        <w:rPr>
          <w:rFonts w:cs="Arial"/>
          <w:b/>
          <w:i/>
        </w:rPr>
        <w:tab/>
      </w:r>
      <w:r w:rsidRPr="0084724A">
        <w:rPr>
          <w:rFonts w:cs="Arial"/>
          <w:b/>
          <w:i/>
          <w:sz w:val="28"/>
          <w:szCs w:val="28"/>
        </w:rPr>
        <w:t>Tdoc S4-</w:t>
      </w:r>
      <w:r>
        <w:rPr>
          <w:rFonts w:cs="Arial"/>
          <w:b/>
          <w:i/>
          <w:sz w:val="28"/>
          <w:szCs w:val="28"/>
        </w:rPr>
        <w:t>171146</w:t>
      </w:r>
    </w:p>
    <w:p w:rsidR="00F9201D" w:rsidRPr="0084724A" w:rsidRDefault="00F9201D" w:rsidP="00F9201D">
      <w:pPr>
        <w:tabs>
          <w:tab w:val="right" w:pos="9781"/>
        </w:tabs>
        <w:rPr>
          <w:rFonts w:cs="Arial"/>
          <w:b/>
          <w:lang w:val="en-US"/>
        </w:rPr>
      </w:pPr>
      <w:r>
        <w:rPr>
          <w:rFonts w:cs="Arial"/>
        </w:rPr>
        <w:t>13-17</w:t>
      </w:r>
      <w:r w:rsidRPr="0084724A">
        <w:rPr>
          <w:rFonts w:cs="Arial"/>
        </w:rPr>
        <w:t xml:space="preserve"> </w:t>
      </w:r>
      <w:r>
        <w:rPr>
          <w:rFonts w:cs="Arial"/>
        </w:rPr>
        <w:t>November 2017</w:t>
      </w:r>
      <w:r w:rsidRPr="0084724A">
        <w:rPr>
          <w:rFonts w:cs="Arial"/>
        </w:rPr>
        <w:t xml:space="preserve">, </w:t>
      </w:r>
      <w:r w:rsidRPr="009B7B62">
        <w:rPr>
          <w:rFonts w:cs="Arial"/>
        </w:rPr>
        <w:t>Albuquerque, New Mexico</w:t>
      </w:r>
      <w:r>
        <w:rPr>
          <w:rFonts w:cs="Arial"/>
        </w:rPr>
        <w:t>, USA</w:t>
      </w:r>
      <w:r>
        <w:rPr>
          <w:rFonts w:cs="Arial"/>
        </w:rPr>
        <w:tab/>
        <w:t>Agenda Item: 6.2</w:t>
      </w:r>
    </w:p>
    <w:p w:rsidR="00F9201D" w:rsidRDefault="00F9201D" w:rsidP="0097491F">
      <w:pPr>
        <w:pStyle w:val="Header"/>
        <w:tabs>
          <w:tab w:val="clear" w:pos="8306"/>
          <w:tab w:val="right" w:pos="7088"/>
          <w:tab w:val="right" w:pos="9781"/>
        </w:tabs>
        <w:rPr>
          <w:rFonts w:ascii="Arial" w:hAnsi="Arial" w:cs="Arial"/>
          <w:bCs/>
          <w:sz w:val="22"/>
          <w:lang w:eastAsia="ko-KR"/>
        </w:rPr>
      </w:pPr>
    </w:p>
    <w:p w:rsidR="0097491F" w:rsidRPr="00F9201D" w:rsidRDefault="0097491F" w:rsidP="0097491F">
      <w:pPr>
        <w:pStyle w:val="Header"/>
        <w:tabs>
          <w:tab w:val="clear" w:pos="8306"/>
          <w:tab w:val="right" w:pos="7088"/>
          <w:tab w:val="right" w:pos="9781"/>
        </w:tabs>
        <w:rPr>
          <w:rFonts w:ascii="Arial" w:hAnsi="Arial" w:cs="Arial"/>
          <w:bCs/>
          <w:sz w:val="22"/>
        </w:rPr>
      </w:pPr>
      <w:r w:rsidRPr="00F9201D">
        <w:rPr>
          <w:rFonts w:ascii="Arial" w:hAnsi="Arial" w:cs="Arial" w:hint="eastAsia"/>
          <w:bCs/>
          <w:sz w:val="22"/>
          <w:lang w:eastAsia="ko-KR"/>
        </w:rPr>
        <w:t>SA WG2</w:t>
      </w:r>
      <w:r w:rsidRPr="00F9201D">
        <w:rPr>
          <w:rFonts w:ascii="Arial" w:hAnsi="Arial" w:cs="Arial"/>
          <w:bCs/>
          <w:sz w:val="22"/>
          <w:lang w:eastAsia="ko-KR"/>
        </w:rPr>
        <w:t xml:space="preserve"> </w:t>
      </w:r>
      <w:r w:rsidRPr="00F9201D">
        <w:rPr>
          <w:rFonts w:ascii="Arial" w:hAnsi="Arial" w:cs="Arial"/>
          <w:bCs/>
          <w:sz w:val="22"/>
        </w:rPr>
        <w:t>Meeting #123</w:t>
      </w:r>
      <w:r w:rsidRPr="00F9201D">
        <w:rPr>
          <w:rFonts w:ascii="Arial" w:hAnsi="Arial" w:cs="Arial"/>
          <w:bCs/>
          <w:sz w:val="22"/>
        </w:rPr>
        <w:tab/>
      </w:r>
      <w:r w:rsidRPr="00F9201D">
        <w:rPr>
          <w:rFonts w:ascii="Arial" w:hAnsi="Arial" w:cs="Arial"/>
          <w:bCs/>
          <w:sz w:val="22"/>
        </w:rPr>
        <w:tab/>
      </w:r>
      <w:r w:rsidRPr="00F9201D">
        <w:rPr>
          <w:rFonts w:ascii="Arial" w:hAnsi="Arial" w:cs="Arial"/>
          <w:bCs/>
          <w:sz w:val="22"/>
        </w:rPr>
        <w:tab/>
        <w:t>S2-</w:t>
      </w:r>
      <w:r w:rsidR="008D0F42" w:rsidRPr="00F9201D">
        <w:rPr>
          <w:rFonts w:ascii="Arial" w:hAnsi="Arial" w:cs="Arial"/>
          <w:bCs/>
          <w:sz w:val="22"/>
        </w:rPr>
        <w:t>1</w:t>
      </w:r>
      <w:r w:rsidR="00EB08F6" w:rsidRPr="00F9201D">
        <w:rPr>
          <w:rFonts w:ascii="Arial" w:hAnsi="Arial" w:cs="Arial"/>
          <w:bCs/>
          <w:sz w:val="22"/>
        </w:rPr>
        <w:t>7</w:t>
      </w:r>
      <w:r w:rsidR="008D0F42" w:rsidRPr="00F9201D">
        <w:rPr>
          <w:rFonts w:ascii="Arial" w:hAnsi="Arial" w:cs="Arial"/>
          <w:bCs/>
          <w:sz w:val="22"/>
        </w:rPr>
        <w:t>7</w:t>
      </w:r>
      <w:r w:rsidR="00F72506" w:rsidRPr="00F9201D">
        <w:rPr>
          <w:rFonts w:ascii="Arial" w:hAnsi="Arial" w:cs="Arial"/>
          <w:bCs/>
          <w:sz w:val="22"/>
        </w:rPr>
        <w:t>876</w:t>
      </w:r>
    </w:p>
    <w:p w:rsidR="00463675" w:rsidRPr="00F9201D" w:rsidRDefault="0097491F" w:rsidP="00C91B93">
      <w:pPr>
        <w:pStyle w:val="Header"/>
        <w:pBdr>
          <w:bottom w:val="single" w:sz="4" w:space="1" w:color="auto"/>
        </w:pBdr>
        <w:tabs>
          <w:tab w:val="clear" w:pos="8306"/>
          <w:tab w:val="right" w:pos="9639"/>
        </w:tabs>
        <w:rPr>
          <w:rFonts w:ascii="Arial" w:hAnsi="Arial" w:cs="Arial"/>
          <w:bCs/>
          <w:sz w:val="22"/>
        </w:rPr>
      </w:pPr>
      <w:r w:rsidRPr="00F9201D">
        <w:rPr>
          <w:rFonts w:ascii="Arial" w:hAnsi="Arial" w:cs="Arial"/>
          <w:bCs/>
          <w:sz w:val="22"/>
        </w:rPr>
        <w:t>23 – 27 October 2017, Ljubljana, Slovenia</w:t>
      </w:r>
      <w:r w:rsidRPr="00F9201D">
        <w:rPr>
          <w:rFonts w:ascii="Arial" w:hAnsi="Arial" w:cs="Arial"/>
          <w:bCs/>
          <w:sz w:val="22"/>
        </w:rPr>
        <w:tab/>
      </w:r>
    </w:p>
    <w:p w:rsidR="00463675" w:rsidRPr="0097491F" w:rsidRDefault="00463675">
      <w:pPr>
        <w:rPr>
          <w:rFonts w:ascii="Arial" w:hAnsi="Arial" w:cs="Arial"/>
        </w:rPr>
      </w:pPr>
    </w:p>
    <w:p w:rsidR="0097491F" w:rsidRPr="009A786F" w:rsidRDefault="0097491F" w:rsidP="0097491F">
      <w:pPr>
        <w:spacing w:after="60"/>
        <w:ind w:left="1985" w:hanging="1985"/>
        <w:rPr>
          <w:rFonts w:ascii="Arial" w:hAnsi="Arial" w:cs="Arial"/>
          <w:bCs/>
        </w:rPr>
      </w:pPr>
      <w:r w:rsidRPr="009A786F">
        <w:rPr>
          <w:rFonts w:ascii="Arial" w:hAnsi="Arial" w:cs="Arial"/>
          <w:b/>
        </w:rPr>
        <w:t>Title:</w:t>
      </w:r>
      <w:r w:rsidRPr="009A786F">
        <w:rPr>
          <w:rFonts w:ascii="Arial" w:hAnsi="Arial" w:cs="Arial"/>
          <w:b/>
        </w:rPr>
        <w:tab/>
      </w:r>
      <w:r w:rsidRPr="009A786F">
        <w:rPr>
          <w:rFonts w:ascii="Arial" w:hAnsi="Arial" w:cs="Arial"/>
          <w:bCs/>
        </w:rPr>
        <w:t xml:space="preserve">Reply </w:t>
      </w:r>
      <w:r w:rsidRPr="00E62999">
        <w:rPr>
          <w:rFonts w:ascii="Arial" w:hAnsi="Arial" w:cs="Arial"/>
          <w:bCs/>
        </w:rPr>
        <w:t xml:space="preserve">LS on </w:t>
      </w:r>
      <w:r w:rsidR="008D0F42" w:rsidRPr="008D0F42">
        <w:rPr>
          <w:rFonts w:ascii="Arial" w:hAnsi="Arial" w:cs="Arial"/>
          <w:bCs/>
        </w:rPr>
        <w:t>Framework for Live Uplink Streaming</w:t>
      </w:r>
    </w:p>
    <w:p w:rsidR="0097491F" w:rsidRPr="009A786F" w:rsidRDefault="0097491F" w:rsidP="0097491F">
      <w:pPr>
        <w:spacing w:after="60"/>
        <w:ind w:left="1985" w:hanging="1985"/>
        <w:rPr>
          <w:rFonts w:ascii="Arial" w:hAnsi="Arial" w:cs="Arial"/>
          <w:bCs/>
        </w:rPr>
      </w:pPr>
      <w:r w:rsidRPr="009A786F">
        <w:rPr>
          <w:rFonts w:ascii="Arial" w:hAnsi="Arial" w:cs="Arial"/>
          <w:b/>
        </w:rPr>
        <w:t>Response to:</w:t>
      </w:r>
      <w:r w:rsidRPr="009A786F">
        <w:rPr>
          <w:rFonts w:ascii="Arial" w:hAnsi="Arial" w:cs="Arial"/>
          <w:bCs/>
        </w:rPr>
        <w:tab/>
        <w:t xml:space="preserve">LS </w:t>
      </w:r>
      <w:r w:rsidRPr="00E62999">
        <w:rPr>
          <w:rFonts w:ascii="Arial" w:hAnsi="Arial" w:cs="Arial"/>
          <w:bCs/>
        </w:rPr>
        <w:t xml:space="preserve">on </w:t>
      </w:r>
      <w:r w:rsidR="008D0F42" w:rsidRPr="009C4B72">
        <w:rPr>
          <w:rFonts w:ascii="Arial" w:hAnsi="Arial" w:cs="Arial"/>
          <w:bCs/>
          <w:color w:val="000000"/>
        </w:rPr>
        <w:t>LS on Framework for Live Uplink Streaming</w:t>
      </w:r>
      <w:r>
        <w:rPr>
          <w:rFonts w:ascii="Arial" w:hAnsi="Arial" w:cs="Arial"/>
          <w:bCs/>
        </w:rPr>
        <w:t xml:space="preserve"> </w:t>
      </w:r>
      <w:r w:rsidRPr="009A786F">
        <w:rPr>
          <w:rFonts w:ascii="Arial" w:hAnsi="Arial" w:cs="Arial"/>
          <w:bCs/>
        </w:rPr>
        <w:t>(</w:t>
      </w:r>
      <w:r>
        <w:rPr>
          <w:rFonts w:ascii="Arial" w:hAnsi="Arial" w:cs="Arial"/>
          <w:bCs/>
        </w:rPr>
        <w:t>S2-17</w:t>
      </w:r>
      <w:r w:rsidR="008D0F42">
        <w:rPr>
          <w:rFonts w:ascii="Arial" w:hAnsi="Arial" w:cs="Arial"/>
          <w:bCs/>
        </w:rPr>
        <w:t>7110</w:t>
      </w:r>
      <w:r>
        <w:rPr>
          <w:rFonts w:ascii="Arial" w:hAnsi="Arial" w:cs="Arial"/>
          <w:bCs/>
        </w:rPr>
        <w:t xml:space="preserve">, </w:t>
      </w:r>
      <w:r w:rsidR="008D0F42">
        <w:rPr>
          <w:rFonts w:ascii="Arial" w:hAnsi="Arial" w:cs="Arial"/>
          <w:bCs/>
        </w:rPr>
        <w:t>S4-171085</w:t>
      </w:r>
      <w:r w:rsidRPr="009A786F">
        <w:rPr>
          <w:rFonts w:ascii="Arial" w:hAnsi="Arial" w:cs="Arial"/>
          <w:bCs/>
        </w:rPr>
        <w:t>)</w:t>
      </w:r>
    </w:p>
    <w:p w:rsidR="0097491F" w:rsidRPr="009A786F" w:rsidRDefault="0097491F" w:rsidP="0097491F">
      <w:pPr>
        <w:spacing w:after="60"/>
        <w:ind w:left="1985" w:hanging="1985"/>
        <w:rPr>
          <w:rFonts w:ascii="Arial" w:hAnsi="Arial" w:cs="Arial"/>
          <w:bCs/>
        </w:rPr>
      </w:pPr>
      <w:r w:rsidRPr="009A786F">
        <w:rPr>
          <w:rFonts w:ascii="Arial" w:hAnsi="Arial" w:cs="Arial"/>
          <w:b/>
        </w:rPr>
        <w:t>Release:</w:t>
      </w:r>
      <w:r w:rsidRPr="009A786F">
        <w:rPr>
          <w:rFonts w:ascii="Arial" w:hAnsi="Arial" w:cs="Arial"/>
          <w:bCs/>
        </w:rPr>
        <w:tab/>
      </w:r>
      <w:r>
        <w:rPr>
          <w:rFonts w:ascii="Arial" w:hAnsi="Arial" w:cs="Arial"/>
          <w:bCs/>
        </w:rPr>
        <w:t>Rel-15</w:t>
      </w:r>
    </w:p>
    <w:p w:rsidR="0097491F" w:rsidRPr="009A786F" w:rsidRDefault="0097491F" w:rsidP="0097491F">
      <w:pPr>
        <w:spacing w:after="60"/>
        <w:ind w:left="1985" w:hanging="1985"/>
        <w:rPr>
          <w:rFonts w:ascii="Arial" w:hAnsi="Arial" w:cs="Arial"/>
          <w:bCs/>
        </w:rPr>
      </w:pPr>
      <w:r w:rsidRPr="009A786F">
        <w:rPr>
          <w:rFonts w:ascii="Arial" w:hAnsi="Arial" w:cs="Arial"/>
          <w:b/>
        </w:rPr>
        <w:t>Work Item:</w:t>
      </w:r>
      <w:r w:rsidRPr="009A786F">
        <w:rPr>
          <w:rFonts w:ascii="Arial" w:hAnsi="Arial" w:cs="Arial"/>
          <w:bCs/>
        </w:rPr>
        <w:tab/>
      </w:r>
      <w:r w:rsidR="008D0F42" w:rsidRPr="009C4B72">
        <w:rPr>
          <w:rFonts w:ascii="Arial" w:hAnsi="Arial" w:cs="Arial"/>
          <w:bCs/>
          <w:color w:val="000000"/>
        </w:rPr>
        <w:t>FLUS</w:t>
      </w:r>
    </w:p>
    <w:p w:rsidR="0097491F" w:rsidRPr="009A786F" w:rsidRDefault="0097491F" w:rsidP="0097491F">
      <w:pPr>
        <w:spacing w:after="60"/>
        <w:ind w:left="1985" w:hanging="1985"/>
        <w:rPr>
          <w:rFonts w:ascii="Arial" w:hAnsi="Arial" w:cs="Arial"/>
          <w:b/>
        </w:rPr>
      </w:pPr>
    </w:p>
    <w:p w:rsidR="0097491F" w:rsidRPr="009A786F" w:rsidRDefault="0097491F" w:rsidP="0097491F">
      <w:pPr>
        <w:spacing w:after="60"/>
        <w:ind w:left="1985" w:hanging="1985"/>
        <w:rPr>
          <w:rFonts w:ascii="Arial" w:hAnsi="Arial" w:cs="Arial"/>
          <w:bCs/>
        </w:rPr>
      </w:pPr>
      <w:r w:rsidRPr="009A786F">
        <w:rPr>
          <w:rFonts w:ascii="Arial" w:hAnsi="Arial" w:cs="Arial"/>
          <w:b/>
        </w:rPr>
        <w:t>Source:</w:t>
      </w:r>
      <w:r w:rsidRPr="009A786F">
        <w:rPr>
          <w:rFonts w:ascii="Arial" w:hAnsi="Arial" w:cs="Arial"/>
          <w:bCs/>
        </w:rPr>
        <w:tab/>
      </w:r>
      <w:r>
        <w:rPr>
          <w:rFonts w:ascii="Arial" w:hAnsi="Arial" w:cs="Arial"/>
          <w:bCs/>
        </w:rPr>
        <w:t>SA2</w:t>
      </w:r>
    </w:p>
    <w:p w:rsidR="0097491F" w:rsidRPr="009A786F" w:rsidRDefault="0097491F" w:rsidP="0097491F">
      <w:pPr>
        <w:spacing w:after="60"/>
        <w:ind w:left="1985" w:hanging="1985"/>
        <w:rPr>
          <w:rFonts w:ascii="Arial" w:hAnsi="Arial" w:cs="Arial"/>
          <w:bCs/>
        </w:rPr>
      </w:pPr>
      <w:r w:rsidRPr="009A786F">
        <w:rPr>
          <w:rFonts w:ascii="Arial" w:hAnsi="Arial" w:cs="Arial"/>
          <w:b/>
        </w:rPr>
        <w:t>To:</w:t>
      </w:r>
      <w:r w:rsidRPr="009A786F">
        <w:rPr>
          <w:rFonts w:ascii="Arial" w:hAnsi="Arial" w:cs="Arial"/>
          <w:bCs/>
        </w:rPr>
        <w:tab/>
      </w:r>
      <w:r w:rsidR="008D0F42">
        <w:rPr>
          <w:rFonts w:ascii="Arial" w:hAnsi="Arial" w:cs="Arial"/>
          <w:bCs/>
        </w:rPr>
        <w:t>SA4</w:t>
      </w:r>
    </w:p>
    <w:p w:rsidR="0097491F" w:rsidRPr="009A786F" w:rsidRDefault="0097491F" w:rsidP="0097491F">
      <w:pPr>
        <w:spacing w:after="60"/>
        <w:ind w:left="1985" w:hanging="1985"/>
        <w:rPr>
          <w:rFonts w:ascii="Arial" w:hAnsi="Arial" w:cs="Arial"/>
          <w:bCs/>
        </w:rPr>
      </w:pPr>
      <w:r w:rsidRPr="009A786F">
        <w:rPr>
          <w:rFonts w:ascii="Arial" w:hAnsi="Arial" w:cs="Arial"/>
          <w:b/>
        </w:rPr>
        <w:t>Cc:</w:t>
      </w:r>
      <w:r w:rsidRPr="009A786F">
        <w:rPr>
          <w:rFonts w:ascii="Arial" w:hAnsi="Arial" w:cs="Arial"/>
          <w:bCs/>
        </w:rPr>
        <w:tab/>
      </w:r>
      <w:r w:rsidR="008D0F42">
        <w:rPr>
          <w:rFonts w:ascii="Arial" w:hAnsi="Arial" w:cs="Arial"/>
          <w:bCs/>
        </w:rPr>
        <w:t>SA1, CT1</w:t>
      </w:r>
    </w:p>
    <w:p w:rsidR="0097491F" w:rsidRDefault="0097491F" w:rsidP="0097491F">
      <w:pPr>
        <w:spacing w:after="60"/>
        <w:ind w:left="1985" w:hanging="1985"/>
        <w:rPr>
          <w:rFonts w:ascii="Arial" w:hAnsi="Arial" w:cs="Arial"/>
          <w:bCs/>
        </w:rPr>
      </w:pPr>
    </w:p>
    <w:p w:rsidR="0097491F" w:rsidRDefault="0097491F" w:rsidP="0097491F">
      <w:pPr>
        <w:tabs>
          <w:tab w:val="left" w:pos="2268"/>
        </w:tabs>
        <w:rPr>
          <w:rFonts w:ascii="Arial" w:hAnsi="Arial" w:cs="Arial"/>
          <w:bCs/>
        </w:rPr>
      </w:pPr>
      <w:r>
        <w:rPr>
          <w:rFonts w:ascii="Arial" w:hAnsi="Arial" w:cs="Arial"/>
          <w:b/>
        </w:rPr>
        <w:t>Contact Person:</w:t>
      </w:r>
      <w:r>
        <w:rPr>
          <w:rFonts w:ascii="Arial" w:hAnsi="Arial" w:cs="Arial"/>
          <w:bCs/>
        </w:rPr>
        <w:tab/>
      </w:r>
    </w:p>
    <w:p w:rsidR="0097491F" w:rsidRDefault="0097491F" w:rsidP="0097491F">
      <w:pPr>
        <w:pStyle w:val="Heading4"/>
        <w:tabs>
          <w:tab w:val="left" w:pos="2268"/>
        </w:tabs>
        <w:ind w:left="567"/>
        <w:rPr>
          <w:rFonts w:cs="Arial"/>
          <w:b w:val="0"/>
          <w:bCs/>
        </w:rPr>
      </w:pPr>
      <w:r>
        <w:rPr>
          <w:rFonts w:cs="Arial"/>
        </w:rPr>
        <w:t>Name:</w:t>
      </w:r>
      <w:r>
        <w:rPr>
          <w:rFonts w:cs="Arial"/>
          <w:b w:val="0"/>
          <w:bCs/>
        </w:rPr>
        <w:tab/>
      </w:r>
      <w:r w:rsidR="008D0F42">
        <w:rPr>
          <w:rFonts w:cs="Arial"/>
          <w:b w:val="0"/>
          <w:bCs/>
        </w:rPr>
        <w:t>Andy Bennett</w:t>
      </w:r>
    </w:p>
    <w:p w:rsidR="0097491F" w:rsidRDefault="0097491F" w:rsidP="0097491F">
      <w:pPr>
        <w:pStyle w:val="Heading7"/>
        <w:tabs>
          <w:tab w:val="left" w:pos="2268"/>
        </w:tabs>
        <w:ind w:left="567"/>
        <w:rPr>
          <w:rFonts w:cs="Arial"/>
          <w:b w:val="0"/>
          <w:bCs/>
        </w:rPr>
      </w:pPr>
      <w:r>
        <w:rPr>
          <w:rFonts w:cs="Arial"/>
        </w:rPr>
        <w:t>E-mail Address:</w:t>
      </w:r>
      <w:r>
        <w:rPr>
          <w:rFonts w:cs="Arial"/>
          <w:b w:val="0"/>
          <w:bCs/>
        </w:rPr>
        <w:tab/>
      </w:r>
      <w:r w:rsidR="008D0F42">
        <w:rPr>
          <w:rFonts w:cs="Arial"/>
          <w:b w:val="0"/>
          <w:bCs/>
        </w:rPr>
        <w:t xml:space="preserve">a (dot) bennett (at) </w:t>
      </w:r>
      <w:r w:rsidR="00C16374">
        <w:rPr>
          <w:rFonts w:cs="Arial"/>
          <w:b w:val="0"/>
          <w:bCs/>
        </w:rPr>
        <w:t>s</w:t>
      </w:r>
      <w:r w:rsidR="008D0F42">
        <w:rPr>
          <w:rFonts w:cs="Arial"/>
          <w:b w:val="0"/>
          <w:bCs/>
        </w:rPr>
        <w:t xml:space="preserve">amsung (dot) </w:t>
      </w:r>
      <w:r>
        <w:rPr>
          <w:rFonts w:cs="Arial"/>
          <w:b w:val="0"/>
          <w:bCs/>
        </w:rPr>
        <w:t>com</w:t>
      </w:r>
    </w:p>
    <w:p w:rsidR="0097491F" w:rsidRDefault="0097491F" w:rsidP="0097491F">
      <w:pPr>
        <w:spacing w:after="60"/>
        <w:ind w:left="1985" w:hanging="1985"/>
        <w:rPr>
          <w:rFonts w:ascii="Arial" w:hAnsi="Arial" w:cs="Arial"/>
          <w:b/>
        </w:rPr>
      </w:pPr>
    </w:p>
    <w:p w:rsidR="0097491F" w:rsidRDefault="0097491F" w:rsidP="0097491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Pr="008D0F42"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8D0F42" w:rsidRPr="008D0F42">
        <w:rPr>
          <w:rFonts w:ascii="Arial" w:hAnsi="Arial" w:cs="Arial"/>
          <w:bCs/>
        </w:rPr>
        <w:t>None</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463675" w:rsidRDefault="008D0F42" w:rsidP="008D0F42">
      <w:pPr>
        <w:spacing w:after="180"/>
        <w:rPr>
          <w:rFonts w:ascii="Arial" w:hAnsi="Arial" w:cs="Arial"/>
        </w:rPr>
      </w:pPr>
      <w:r>
        <w:rPr>
          <w:rFonts w:ascii="Arial" w:hAnsi="Arial" w:cs="Arial"/>
        </w:rPr>
        <w:t>SA2 would like to thank SA4 for their LS on the status and progress of the Live Uplink Streaming work.</w:t>
      </w:r>
    </w:p>
    <w:p w:rsidR="008D0F42" w:rsidRDefault="008D0F42" w:rsidP="008D0F42">
      <w:pPr>
        <w:spacing w:after="180"/>
        <w:rPr>
          <w:rFonts w:ascii="Arial" w:hAnsi="Arial" w:cs="Arial"/>
        </w:rPr>
      </w:pPr>
      <w:r>
        <w:rPr>
          <w:rFonts w:ascii="Arial" w:hAnsi="Arial" w:cs="Arial"/>
        </w:rPr>
        <w:t xml:space="preserve">SA2 has not been able to do much analysis of possible </w:t>
      </w:r>
      <w:r w:rsidR="00C16374">
        <w:rPr>
          <w:rFonts w:ascii="Arial" w:hAnsi="Arial" w:cs="Arial"/>
        </w:rPr>
        <w:t>impacts on our specifications during the current meeting (SA2#123). There has been some initial assessment and this has not identified any immediate issues. Our understanding is because of the SA2 and SA4 meeting calendar we will not have an opportunity to provide any further feedback (if any is identified) until after SA4’s next meeting.</w:t>
      </w:r>
    </w:p>
    <w:p w:rsidR="00463675" w:rsidRDefault="00463675">
      <w:pPr>
        <w:spacing w:after="120"/>
        <w:rPr>
          <w:rFonts w:ascii="Arial" w:hAnsi="Arial" w:cs="Arial"/>
          <w:b/>
        </w:rPr>
      </w:pPr>
      <w:r>
        <w:rPr>
          <w:rFonts w:ascii="Arial" w:hAnsi="Arial" w:cs="Arial"/>
          <w:b/>
        </w:rPr>
        <w:t>2. Actions:</w:t>
      </w:r>
    </w:p>
    <w:p w:rsidR="0097491F" w:rsidRDefault="008D0F42" w:rsidP="0097491F">
      <w:pPr>
        <w:spacing w:after="120"/>
        <w:ind w:left="1985" w:hanging="1985"/>
        <w:rPr>
          <w:rFonts w:ascii="Arial" w:hAnsi="Arial" w:cs="Arial"/>
          <w:b/>
        </w:rPr>
      </w:pPr>
      <w:r>
        <w:rPr>
          <w:rFonts w:ascii="Arial" w:hAnsi="Arial" w:cs="Arial"/>
          <w:b/>
        </w:rPr>
        <w:t>To SA4</w:t>
      </w:r>
      <w:r w:rsidR="0097491F">
        <w:rPr>
          <w:rFonts w:ascii="Arial" w:hAnsi="Arial" w:cs="Arial"/>
          <w:b/>
        </w:rPr>
        <w:t xml:space="preserve"> group.</w:t>
      </w:r>
    </w:p>
    <w:p w:rsidR="00EB08F6" w:rsidRPr="008867B4" w:rsidRDefault="0097491F" w:rsidP="00EB08F6">
      <w:pPr>
        <w:spacing w:after="180"/>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SA2 kindly asks </w:t>
      </w:r>
      <w:r w:rsidR="008D0F42">
        <w:rPr>
          <w:rFonts w:ascii="Arial" w:hAnsi="Arial" w:cs="Arial"/>
        </w:rPr>
        <w:t>SA4</w:t>
      </w:r>
      <w:r>
        <w:rPr>
          <w:rFonts w:ascii="Arial" w:hAnsi="Arial" w:cs="Arial"/>
        </w:rPr>
        <w:t xml:space="preserve"> </w:t>
      </w:r>
      <w:r w:rsidRPr="00941ADF">
        <w:rPr>
          <w:rFonts w:ascii="Arial" w:hAnsi="Arial" w:cs="Arial"/>
        </w:rPr>
        <w:t>to take the above into account</w:t>
      </w:r>
      <w:r w:rsidR="008D0F42">
        <w:rPr>
          <w:rFonts w:ascii="Arial" w:hAnsi="Arial" w:cs="Arial"/>
        </w:rPr>
        <w:t xml:space="preserve"> in their work.</w:t>
      </w:r>
      <w:r w:rsidR="00EB08F6" w:rsidRPr="00EB08F6">
        <w:rPr>
          <w:rFonts w:ascii="Arial" w:hAnsi="Arial" w:cs="Arial"/>
        </w:rPr>
        <w:t xml:space="preserve"> </w:t>
      </w:r>
      <w:r w:rsidR="00EB08F6">
        <w:rPr>
          <w:rFonts w:ascii="Arial" w:hAnsi="Arial" w:cs="Arial"/>
        </w:rPr>
        <w:t>Please keep SA2 informed of further progress on the Live Uplink Streaming work as needed.</w:t>
      </w:r>
    </w:p>
    <w:p w:rsidR="00463675" w:rsidRPr="00A7569E" w:rsidRDefault="00463675" w:rsidP="008D0F42">
      <w:pPr>
        <w:spacing w:after="120"/>
        <w:ind w:left="993" w:hanging="993"/>
        <w:rPr>
          <w:rFonts w:ascii="Arial" w:hAnsi="Arial" w:cs="Arial"/>
        </w:rPr>
      </w:pPr>
    </w:p>
    <w:p w:rsidR="008D0F42" w:rsidRDefault="008D0F42">
      <w:pPr>
        <w:spacing w:after="120"/>
        <w:rPr>
          <w:rFonts w:ascii="Arial" w:hAnsi="Arial" w:cs="Arial"/>
          <w:b/>
        </w:rPr>
      </w:pPr>
    </w:p>
    <w:p w:rsidR="00463675" w:rsidRDefault="00463675">
      <w:pPr>
        <w:spacing w:after="120"/>
        <w:rPr>
          <w:rFonts w:ascii="Arial" w:hAnsi="Arial" w:cs="Arial"/>
          <w:b/>
        </w:rPr>
      </w:pPr>
      <w:r>
        <w:rPr>
          <w:rFonts w:ascii="Arial" w:hAnsi="Arial" w:cs="Arial"/>
          <w:b/>
        </w:rPr>
        <w:t xml:space="preserve">3. Date of Next </w:t>
      </w:r>
      <w:r w:rsidR="0097491F">
        <w:rPr>
          <w:rFonts w:ascii="Arial" w:hAnsi="Arial" w:cs="Arial"/>
          <w:b/>
        </w:rPr>
        <w:t xml:space="preserve">SA WG2 </w:t>
      </w:r>
      <w:r>
        <w:rPr>
          <w:rFonts w:ascii="Arial" w:hAnsi="Arial" w:cs="Arial"/>
          <w:b/>
        </w:rPr>
        <w:t>Meetings:</w:t>
      </w:r>
    </w:p>
    <w:p w:rsidR="0097491F" w:rsidRDefault="0097491F" w:rsidP="00B17851">
      <w:pPr>
        <w:tabs>
          <w:tab w:val="left" w:pos="3320"/>
        </w:tabs>
        <w:spacing w:after="120"/>
        <w:ind w:left="2268" w:hanging="2268"/>
        <w:rPr>
          <w:rFonts w:ascii="Arial" w:hAnsi="Arial" w:cs="Arial"/>
          <w:bCs/>
        </w:rPr>
      </w:pPr>
      <w:r>
        <w:rPr>
          <w:rFonts w:ascii="Arial" w:hAnsi="Arial" w:cs="Arial"/>
          <w:bCs/>
        </w:rPr>
        <w:t>TSG SA WG2 Meeting 124</w:t>
      </w:r>
      <w:r w:rsidR="00B17851">
        <w:rPr>
          <w:rFonts w:ascii="Arial" w:hAnsi="Arial" w:cs="Arial"/>
          <w:b/>
          <w:bCs/>
          <w:sz w:val="22"/>
        </w:rPr>
        <w:tab/>
      </w:r>
      <w:r>
        <w:rPr>
          <w:rFonts w:ascii="Arial" w:hAnsi="Arial" w:cs="Arial"/>
          <w:bCs/>
        </w:rPr>
        <w:t>2</w:t>
      </w:r>
      <w:r w:rsidR="00B17851">
        <w:rPr>
          <w:rFonts w:ascii="Arial" w:hAnsi="Arial" w:cs="Arial"/>
          <w:bCs/>
        </w:rPr>
        <w:t>7 November – 1 December 2017</w:t>
      </w:r>
      <w:r w:rsidR="00B17851">
        <w:rPr>
          <w:rFonts w:ascii="Arial" w:hAnsi="Arial" w:cs="Arial"/>
          <w:bCs/>
        </w:rPr>
        <w:tab/>
      </w:r>
      <w:r w:rsidR="00B17851">
        <w:rPr>
          <w:rFonts w:ascii="Arial" w:hAnsi="Arial" w:cs="Arial"/>
          <w:bCs/>
        </w:rPr>
        <w:tab/>
      </w:r>
      <w:r>
        <w:rPr>
          <w:rFonts w:ascii="Arial" w:hAnsi="Arial" w:cs="Arial"/>
          <w:bCs/>
        </w:rPr>
        <w:t>Reno (US)</w:t>
      </w:r>
    </w:p>
    <w:p w:rsidR="00463675" w:rsidRPr="0097491F" w:rsidRDefault="0097491F" w:rsidP="00B17851">
      <w:pPr>
        <w:tabs>
          <w:tab w:val="left" w:pos="3320"/>
        </w:tabs>
        <w:spacing w:after="120"/>
        <w:ind w:left="2268" w:hanging="2268"/>
        <w:rPr>
          <w:rFonts w:ascii="Arial" w:hAnsi="Arial" w:cs="Arial"/>
          <w:bCs/>
        </w:rPr>
      </w:pPr>
      <w:r>
        <w:rPr>
          <w:rFonts w:ascii="Arial" w:hAnsi="Arial" w:cs="Arial"/>
          <w:bCs/>
        </w:rPr>
        <w:t>TSG SA WG2 Meeting 125</w:t>
      </w:r>
      <w:r>
        <w:rPr>
          <w:rFonts w:ascii="Arial" w:hAnsi="Arial" w:cs="Arial"/>
          <w:bCs/>
        </w:rPr>
        <w:tab/>
        <w:t>2</w:t>
      </w:r>
      <w:r w:rsidR="00B17851">
        <w:rPr>
          <w:rFonts w:ascii="Arial" w:hAnsi="Arial" w:cs="Arial"/>
          <w:bCs/>
        </w:rPr>
        <w:t>2</w:t>
      </w:r>
      <w:r>
        <w:rPr>
          <w:rFonts w:ascii="Arial" w:hAnsi="Arial" w:cs="Arial"/>
          <w:bCs/>
        </w:rPr>
        <w:t xml:space="preserve"> </w:t>
      </w:r>
      <w:r w:rsidR="00B17851">
        <w:rPr>
          <w:rFonts w:ascii="Arial" w:hAnsi="Arial" w:cs="Arial"/>
          <w:bCs/>
        </w:rPr>
        <w:t>–</w:t>
      </w:r>
      <w:r>
        <w:rPr>
          <w:rFonts w:ascii="Arial" w:hAnsi="Arial" w:cs="Arial"/>
          <w:bCs/>
        </w:rPr>
        <w:t xml:space="preserve"> 2</w:t>
      </w:r>
      <w:r w:rsidR="00B17851">
        <w:rPr>
          <w:rFonts w:ascii="Arial" w:hAnsi="Arial" w:cs="Arial"/>
          <w:bCs/>
        </w:rPr>
        <w:t>6</w:t>
      </w:r>
      <w:r>
        <w:rPr>
          <w:rFonts w:ascii="Arial" w:hAnsi="Arial" w:cs="Arial"/>
          <w:bCs/>
        </w:rPr>
        <w:t xml:space="preserve"> </w:t>
      </w:r>
      <w:r w:rsidR="00B17851">
        <w:rPr>
          <w:rFonts w:ascii="Arial" w:hAnsi="Arial" w:cs="Arial"/>
          <w:bCs/>
        </w:rPr>
        <w:t xml:space="preserve">January </w:t>
      </w:r>
      <w:r>
        <w:rPr>
          <w:rFonts w:ascii="Arial" w:hAnsi="Arial" w:cs="Arial"/>
          <w:bCs/>
        </w:rPr>
        <w:t>201</w:t>
      </w:r>
      <w:r w:rsidR="00B17851">
        <w:rPr>
          <w:rFonts w:ascii="Arial" w:hAnsi="Arial" w:cs="Arial"/>
          <w:bCs/>
        </w:rPr>
        <w:t>8</w:t>
      </w:r>
      <w:r w:rsidR="00B17851">
        <w:rPr>
          <w:rFonts w:ascii="Arial" w:hAnsi="Arial" w:cs="Arial"/>
          <w:bCs/>
        </w:rPr>
        <w:tab/>
      </w:r>
      <w:r w:rsidR="00B17851">
        <w:rPr>
          <w:rFonts w:ascii="Arial" w:hAnsi="Arial" w:cs="Arial"/>
          <w:bCs/>
        </w:rPr>
        <w:tab/>
      </w:r>
      <w:r w:rsidR="00B17851">
        <w:rPr>
          <w:rFonts w:ascii="Arial" w:hAnsi="Arial" w:cs="Arial"/>
          <w:bCs/>
        </w:rPr>
        <w:tab/>
      </w:r>
      <w:r>
        <w:rPr>
          <w:rFonts w:ascii="Arial" w:hAnsi="Arial" w:cs="Arial"/>
          <w:bCs/>
        </w:rPr>
        <w:t>Gothenburg (Sweden)</w:t>
      </w:r>
    </w:p>
    <w:sectPr w:rsidR="00463675" w:rsidRPr="0097491F">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2B0E" w:rsidRDefault="003D2B0E">
      <w:r>
        <w:separator/>
      </w:r>
    </w:p>
  </w:endnote>
  <w:endnote w:type="continuationSeparator" w:id="0">
    <w:p w:rsidR="003D2B0E" w:rsidRDefault="003D2B0E">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2B0E" w:rsidRDefault="003D2B0E">
      <w:r>
        <w:separator/>
      </w:r>
    </w:p>
  </w:footnote>
  <w:footnote w:type="continuationSeparator" w:id="0">
    <w:p w:rsidR="003D2B0E" w:rsidRDefault="003D2B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5B7B3D8B"/>
    <w:multiLevelType w:val="hybridMultilevel"/>
    <w:tmpl w:val="3D24F3D8"/>
    <w:lvl w:ilvl="0" w:tplc="55CA9D68">
      <w:start w:val="3"/>
      <w:numFmt w:val="decimal"/>
      <w:lvlText w:val="%1."/>
      <w:lvlJc w:val="left"/>
      <w:pPr>
        <w:ind w:left="720" w:hanging="360"/>
      </w:pPr>
      <w:rPr>
        <w:rFonts w:eastAsia="MS Mincho"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FELayout/>
  </w:compat>
  <w:rsids>
    <w:rsidRoot w:val="00923E7C"/>
    <w:rsid w:val="000C6D4F"/>
    <w:rsid w:val="001208B9"/>
    <w:rsid w:val="001F7947"/>
    <w:rsid w:val="00281075"/>
    <w:rsid w:val="002E0486"/>
    <w:rsid w:val="00332091"/>
    <w:rsid w:val="003441E1"/>
    <w:rsid w:val="00383E62"/>
    <w:rsid w:val="003D2B0E"/>
    <w:rsid w:val="003E182A"/>
    <w:rsid w:val="00463675"/>
    <w:rsid w:val="00512761"/>
    <w:rsid w:val="0066210F"/>
    <w:rsid w:val="00695964"/>
    <w:rsid w:val="00797BD3"/>
    <w:rsid w:val="007B1471"/>
    <w:rsid w:val="00812D63"/>
    <w:rsid w:val="008867B4"/>
    <w:rsid w:val="008D0F42"/>
    <w:rsid w:val="00923E7C"/>
    <w:rsid w:val="00936DE1"/>
    <w:rsid w:val="00942D00"/>
    <w:rsid w:val="009727BF"/>
    <w:rsid w:val="0097491F"/>
    <w:rsid w:val="00A230BF"/>
    <w:rsid w:val="00A7569E"/>
    <w:rsid w:val="00B17851"/>
    <w:rsid w:val="00B44AB5"/>
    <w:rsid w:val="00BA0453"/>
    <w:rsid w:val="00BF15FD"/>
    <w:rsid w:val="00C16374"/>
    <w:rsid w:val="00C739CE"/>
    <w:rsid w:val="00C91B93"/>
    <w:rsid w:val="00EB08F6"/>
    <w:rsid w:val="00F72506"/>
    <w:rsid w:val="00F76885"/>
    <w:rsid w:val="00F9201D"/>
    <w:rsid w:val="00FF1F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lang/>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223</Words>
  <Characters>1275</Characters>
  <Application>Microsoft Office Word</Application>
  <DocSecurity>0</DocSecurity>
  <Lines>10</Lines>
  <Paragraphs>2</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1496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9720</cp:lastModifiedBy>
  <cp:revision>2</cp:revision>
  <cp:lastPrinted>2002-04-23T08:10:00Z</cp:lastPrinted>
  <dcterms:created xsi:type="dcterms:W3CDTF">2017-11-06T18:57:00Z</dcterms:created>
  <dcterms:modified xsi:type="dcterms:W3CDTF">2017-11-06T18:57:00Z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